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眼科医院2024年度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tbl>
      <w:tblPr>
        <w:tblStyle w:val="2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（分数：分）</w:t>
            </w: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tcBorders>
              <w:top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top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0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实践（实习）单位及主要内容或科研课题及主要成果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社会实践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科研经历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4D256E5C"/>
    <w:rsid w:val="4D25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2023-12-11T08:02:00Z</dcterms:created>
  <dc:creator>尔尔如星</dc:creator>
  <cp:lastModifiedBy>尔尔如星</cp:lastModifiedBy>
  <dcterms:modified xsi:type="dcterms:W3CDTF">2023-12-11T08:02:13Z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2052-12.1.0.15355</vt:lpwstr>
  </property>
  <property fmtid="{D5CDD505-2E9C-101B-9397-08002B2CF9AE}" pid="3" name="ICV">
    <vt:lpwstr>44863B4573C54DDE9D6D312CC919FFDE_11</vt:lpwstr>
  </property>
</Properties>
</file>