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B0715">
      <w:pPr>
        <w:rPr>
          <w:rFonts w:ascii="Times New Roman" w:hAnsi="Times New Roman"/>
          <w:sz w:val="24"/>
          <w:highlight w:val="none"/>
        </w:rPr>
      </w:pPr>
    </w:p>
    <w:p w14:paraId="1EBEDFB1">
      <w:pPr>
        <w:rPr>
          <w:rFonts w:ascii="Times New Roman" w:hAnsi="Times New Roman"/>
          <w:sz w:val="24"/>
          <w:highlight w:val="none"/>
        </w:rPr>
      </w:pPr>
    </w:p>
    <w:p w14:paraId="1B6A49E6">
      <w:pPr>
        <w:spacing w:after="160" w:line="278" w:lineRule="auto"/>
        <w:jc w:val="left"/>
        <w:rPr>
          <w:rFonts w:ascii="Times New Roman" w:hAnsi="Times New Roman" w:eastAsia="黑体"/>
          <w:sz w:val="28"/>
          <w:szCs w:val="28"/>
          <w:highlight w:val="none"/>
        </w:rPr>
      </w:pPr>
      <w:r>
        <w:rPr>
          <w:rFonts w:ascii="Times New Roman" w:hAnsi="Times New Roman" w:eastAsia="黑体"/>
          <w:sz w:val="28"/>
          <w:szCs w:val="28"/>
          <w:highlight w:val="none"/>
        </w:rPr>
        <w:t>附件</w:t>
      </w:r>
      <w:r>
        <w:rPr>
          <w:rFonts w:hint="eastAsia" w:ascii="Times New Roman" w:hAnsi="Times New Roman" w:eastAsia="黑体"/>
          <w:sz w:val="28"/>
          <w:szCs w:val="28"/>
          <w:highlight w:val="none"/>
        </w:rPr>
        <w:t>2</w:t>
      </w:r>
    </w:p>
    <w:p w14:paraId="57A1CB14">
      <w:pPr>
        <w:spacing w:after="160" w:line="278" w:lineRule="auto"/>
        <w:jc w:val="center"/>
        <w:rPr>
          <w:rFonts w:ascii="Times New Roman" w:hAnsi="Times New Roman" w:eastAsia="黑体"/>
          <w:sz w:val="32"/>
          <w:szCs w:val="32"/>
          <w:highlight w:val="none"/>
        </w:rPr>
      </w:pPr>
      <w:bookmarkStart w:id="0" w:name="OLE_LINK3"/>
      <w:r>
        <w:rPr>
          <w:rFonts w:hint="eastAsia" w:ascii="Times New Roman" w:hAnsi="Times New Roman" w:eastAsia="黑体"/>
          <w:sz w:val="32"/>
          <w:szCs w:val="32"/>
          <w:highlight w:val="none"/>
        </w:rPr>
        <w:t>诚信承诺书</w:t>
      </w:r>
    </w:p>
    <w:bookmarkEnd w:id="0"/>
    <w:p w14:paraId="74F8A5E3">
      <w:pPr>
        <w:spacing w:after="160" w:line="278" w:lineRule="auto"/>
        <w:jc w:val="center"/>
        <w:rPr>
          <w:rFonts w:ascii="Times New Roman" w:hAnsi="Times New Roman" w:eastAsia="仿宋"/>
          <w:sz w:val="36"/>
          <w:szCs w:val="36"/>
          <w:highlight w:val="none"/>
        </w:rPr>
      </w:pPr>
    </w:p>
    <w:p w14:paraId="0200FDB0">
      <w:pPr>
        <w:spacing w:after="160" w:line="278" w:lineRule="auto"/>
        <w:rPr>
          <w:rFonts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</w:rPr>
        <w:t>本人郑重承诺：</w:t>
      </w:r>
    </w:p>
    <w:p w14:paraId="7B11051A">
      <w:pPr>
        <w:spacing w:after="160" w:line="278" w:lineRule="auto"/>
        <w:rPr>
          <w:rFonts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</w:rPr>
        <w:t>1、真实、准确填报个人有关信息并提供证明、证件等相关材料。</w:t>
      </w:r>
    </w:p>
    <w:p w14:paraId="56FDB12E">
      <w:pPr>
        <w:spacing w:after="160" w:line="278" w:lineRule="auto"/>
        <w:rPr>
          <w:rFonts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</w:rPr>
        <w:t>2、服从考试安排，遵守考试纪律，不舞弊或协助他人舞弊。</w:t>
      </w:r>
    </w:p>
    <w:p w14:paraId="5D83107E">
      <w:pPr>
        <w:spacing w:after="160" w:line="278" w:lineRule="auto"/>
        <w:rPr>
          <w:rFonts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</w:rPr>
        <w:t>3、正式录用时，本人确保能提供招聘公告要求的各类证书。</w:t>
      </w:r>
    </w:p>
    <w:p w14:paraId="081CA95D">
      <w:pPr>
        <w:spacing w:after="160" w:line="278" w:lineRule="auto"/>
        <w:rPr>
          <w:rFonts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</w:rPr>
        <w:t>4、本人身心健康，无违法犯罪记录。</w:t>
      </w:r>
    </w:p>
    <w:p w14:paraId="6E3AB4F1">
      <w:pPr>
        <w:spacing w:after="160" w:line="278" w:lineRule="auto"/>
        <w:rPr>
          <w:rFonts w:hint="eastAsia"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</w:rPr>
        <w:t>5、2025年应届毕业生当年须如期取得与最高学历对应的学历学位证书（硕士</w:t>
      </w:r>
      <w:r>
        <w:rPr>
          <w:rFonts w:hint="eastAsia" w:ascii="Times New Roman" w:hAnsi="Times New Roman" w:eastAsia="仿宋"/>
          <w:sz w:val="32"/>
          <w:szCs w:val="32"/>
          <w:highlight w:val="none"/>
          <w:lang w:val="en-US" w:eastAsia="zh-CN"/>
        </w:rPr>
        <w:t>于</w:t>
      </w:r>
      <w:r>
        <w:rPr>
          <w:rFonts w:hint="eastAsia" w:ascii="Times New Roman" w:hAnsi="Times New Roman" w:eastAsia="仿宋"/>
          <w:sz w:val="32"/>
          <w:szCs w:val="32"/>
          <w:highlight w:val="none"/>
        </w:rPr>
        <w:t>2025年8月31日前，博士可放宽至2025年12月31日前）。</w:t>
      </w:r>
    </w:p>
    <w:p w14:paraId="01C0E9DB">
      <w:pPr>
        <w:spacing w:after="160" w:line="278" w:lineRule="auto"/>
        <w:rPr>
          <w:rFonts w:hint="eastAsia" w:ascii="Times New Roman" w:hAnsi="Times New Roman" w:eastAsia="仿宋"/>
          <w:sz w:val="32"/>
          <w:szCs w:val="32"/>
          <w:highlight w:val="none"/>
        </w:rPr>
      </w:pPr>
    </w:p>
    <w:p w14:paraId="05A64ABE">
      <w:pPr>
        <w:spacing w:after="160" w:line="278" w:lineRule="auto"/>
        <w:rPr>
          <w:rFonts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</w:rPr>
        <w:t xml:space="preserve">   对违反以上承诺所造成的后果，本人自愿承担相应责任。</w:t>
      </w:r>
    </w:p>
    <w:p w14:paraId="578DFE2A">
      <w:pPr>
        <w:spacing w:after="160" w:line="278" w:lineRule="auto"/>
        <w:rPr>
          <w:rFonts w:ascii="Times New Roman" w:hAnsi="Times New Roman" w:eastAsia="仿宋"/>
          <w:sz w:val="32"/>
          <w:szCs w:val="32"/>
          <w:highlight w:val="none"/>
        </w:rPr>
      </w:pPr>
    </w:p>
    <w:p w14:paraId="7D5C725D">
      <w:pPr>
        <w:spacing w:after="160" w:line="278" w:lineRule="auto"/>
        <w:rPr>
          <w:rFonts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</w:rPr>
        <w:t xml:space="preserve">                            承诺人（签字）：</w:t>
      </w:r>
    </w:p>
    <w:p w14:paraId="5E9C4335">
      <w:pPr>
        <w:spacing w:after="160" w:line="278" w:lineRule="auto"/>
        <w:rPr>
          <w:rFonts w:ascii="Times New Roman" w:hAnsi="Times New Roman" w:eastAsia="仿宋"/>
          <w:sz w:val="32"/>
          <w:szCs w:val="32"/>
          <w:highlight w:val="none"/>
        </w:rPr>
      </w:pPr>
      <w:r>
        <w:rPr>
          <w:rFonts w:hint="eastAsia" w:ascii="Times New Roman" w:hAnsi="Times New Roman" w:eastAsia="仿宋"/>
          <w:sz w:val="32"/>
          <w:szCs w:val="32"/>
          <w:highlight w:val="none"/>
        </w:rPr>
        <w:t xml:space="preserve">                            年     月     日</w:t>
      </w:r>
    </w:p>
    <w:p w14:paraId="0AEC01C9">
      <w:pPr>
        <w:rPr>
          <w:rFonts w:ascii="Times New Roman" w:hAnsi="Times New Roman"/>
          <w:highlight w:val="none"/>
        </w:rPr>
      </w:pPr>
    </w:p>
    <w:p w14:paraId="46BD55C5">
      <w:bookmarkStart w:id="1" w:name="_GoBack"/>
      <w:bookmarkEnd w:id="1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C708C"/>
    <w:rsid w:val="75AC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2025-05-09T07:02:00Z</dcterms:created>
  <dc:creator>来过</dc:creator>
  <cp:lastModifiedBy>来过</cp:lastModifiedBy>
  <dcterms:modified xsi:type="dcterms:W3CDTF">2025-05-09T07:03:03Z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CBFE9F1EBAA64459A763A52702238B16_11</vt:lpwstr>
  </property>
  <property fmtid="{D5CDD505-2E9C-101B-9397-08002B2CF9AE}" pid="4" name="KSOTemplateDocerSaveRecord">
    <vt:lpwstr>eyJoZGlkIjoiZjE2M2MzNzdiZjY3OTliMDY2ZGE1OGE1NDMyYmNiN2YiLCJ1c2VySWQiOiIxMTQ4ODQ3MjI0In0=</vt:lpwstr>
  </property>
</Properties>
</file>